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477F42">
        <w:rPr>
          <w:color w:val="auto"/>
          <w:sz w:val="28"/>
        </w:rPr>
        <w:t>50</w:t>
      </w:r>
      <w:r w:rsidR="000B57CB">
        <w:rPr>
          <w:color w:val="auto"/>
          <w:sz w:val="28"/>
        </w:rPr>
        <w:t>2</w:t>
      </w:r>
      <w:r w:rsidRPr="00F66F68">
        <w:rPr>
          <w:color w:val="auto"/>
          <w:sz w:val="28"/>
        </w:rPr>
        <w:t>-2203/2024</w:t>
      </w:r>
    </w:p>
    <w:p w:rsidR="00F66F68" w:rsidRPr="00EC1210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</w:t>
      </w:r>
      <w:r w:rsidRPr="007311A9" w:rsidR="002E79D9">
        <w:rPr>
          <w:bCs/>
          <w:color w:val="auto"/>
          <w:sz w:val="28"/>
        </w:rPr>
        <w:t>-</w:t>
      </w:r>
      <w:r w:rsidRPr="007B0C2B" w:rsidR="007B0C2B">
        <w:rPr>
          <w:bCs/>
          <w:color w:val="auto"/>
          <w:sz w:val="28"/>
        </w:rPr>
        <w:t>002363-34</w:t>
      </w:r>
      <w:r w:rsidR="007B0C2B">
        <w:rPr>
          <w:bCs/>
          <w:color w:val="auto"/>
          <w:sz w:val="28"/>
        </w:rPr>
        <w:t xml:space="preserve"> </w:t>
      </w:r>
      <w:r w:rsidR="004D03AB">
        <w:rPr>
          <w:bCs/>
          <w:color w:val="auto"/>
          <w:sz w:val="28"/>
        </w:rPr>
        <w:t xml:space="preserve"> </w:t>
      </w:r>
      <w:r w:rsidR="00EE32AA">
        <w:rPr>
          <w:bCs/>
          <w:color w:val="auto"/>
          <w:sz w:val="28"/>
        </w:rPr>
        <w:t xml:space="preserve"> </w:t>
      </w:r>
      <w:r w:rsidRPr="00EC1210" w:rsidR="00EC7D4B">
        <w:rPr>
          <w:color w:val="auto"/>
          <w:sz w:val="28"/>
        </w:rPr>
        <w:t xml:space="preserve"> </w:t>
      </w:r>
    </w:p>
    <w:p w:rsidR="004D03AB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25</w:t>
      </w:r>
      <w:r w:rsidR="004D03AB">
        <w:rPr>
          <w:color w:val="auto"/>
          <w:sz w:val="28"/>
        </w:rPr>
        <w:t xml:space="preserve"> апреля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г.Нягань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Мировой судья судебного участка №3 Няганского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Аманли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</w:rPr>
        <w:t>Рахиба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</w:rPr>
        <w:t>Булудхан</w:t>
      </w:r>
      <w:r>
        <w:rPr>
          <w:color w:val="auto"/>
          <w:sz w:val="28"/>
        </w:rPr>
        <w:t xml:space="preserve"> оглы, </w:t>
      </w:r>
      <w:r w:rsidR="004E7332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уроженца </w:t>
      </w:r>
      <w:r w:rsidR="004E7332">
        <w:rPr>
          <w:color w:val="auto"/>
          <w:sz w:val="28"/>
        </w:rPr>
        <w:t>*</w:t>
      </w:r>
      <w:r>
        <w:rPr>
          <w:color w:val="auto"/>
          <w:sz w:val="28"/>
        </w:rPr>
        <w:t xml:space="preserve">, гражданина </w:t>
      </w:r>
      <w:r w:rsidR="004E7332">
        <w:rPr>
          <w:color w:val="auto"/>
          <w:sz w:val="28"/>
        </w:rPr>
        <w:t>*</w:t>
      </w:r>
      <w:r>
        <w:rPr>
          <w:color w:val="auto"/>
          <w:sz w:val="28"/>
        </w:rPr>
        <w:t xml:space="preserve"> работающего генеральным директором ООО «СК «АХА», находящегося по адресу: </w:t>
      </w:r>
      <w:r w:rsidR="004E7332">
        <w:rPr>
          <w:color w:val="auto"/>
          <w:sz w:val="28"/>
        </w:rPr>
        <w:t>*</w:t>
      </w:r>
      <w:r w:rsidR="00EE32AA">
        <w:rPr>
          <w:color w:val="auto"/>
          <w:sz w:val="28"/>
        </w:rPr>
        <w:t xml:space="preserve"> зарегистрированного по адресу: </w:t>
      </w:r>
      <w:r w:rsidR="004E7332">
        <w:rPr>
          <w:color w:val="auto"/>
          <w:sz w:val="28"/>
        </w:rPr>
        <w:t>*</w:t>
      </w:r>
      <w:r w:rsidR="00EE32AA">
        <w:rPr>
          <w:color w:val="auto"/>
          <w:sz w:val="28"/>
        </w:rPr>
        <w:t xml:space="preserve"> паспорт </w:t>
      </w:r>
      <w:r w:rsidR="004E7332">
        <w:rPr>
          <w:color w:val="auto"/>
          <w:sz w:val="28"/>
        </w:rPr>
        <w:t>*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21</w:t>
      </w:r>
      <w:r w:rsidR="004D03AB">
        <w:rPr>
          <w:color w:val="auto"/>
          <w:sz w:val="28"/>
        </w:rPr>
        <w:t>.11</w:t>
      </w:r>
      <w:r w:rsidR="00EE32AA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2023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Pr="00F66F68">
        <w:rPr>
          <w:color w:val="auto"/>
          <w:sz w:val="28"/>
        </w:rPr>
        <w:t xml:space="preserve">., являясь должностным лицом – генеральным директором общества </w:t>
      </w:r>
      <w:r w:rsidR="00EA4612">
        <w:rPr>
          <w:color w:val="auto"/>
          <w:sz w:val="28"/>
        </w:rPr>
        <w:t xml:space="preserve">с ограниченной ответственностью </w:t>
      </w:r>
      <w:r w:rsidR="00D44922">
        <w:rPr>
          <w:color w:val="auto"/>
          <w:sz w:val="28"/>
        </w:rPr>
        <w:t>СК «АХА</w:t>
      </w:r>
      <w:r w:rsidRPr="00EA4612" w:rsidR="00EA4612">
        <w:rPr>
          <w:color w:val="auto"/>
          <w:sz w:val="28"/>
        </w:rPr>
        <w:t xml:space="preserve">», находящегося по адресу: </w:t>
      </w:r>
      <w:r w:rsidR="004E7332">
        <w:rPr>
          <w:color w:val="auto"/>
          <w:sz w:val="28"/>
        </w:rPr>
        <w:t>*</w:t>
      </w:r>
      <w:r w:rsidRPr="00EA4612" w:rsidR="00EA4612">
        <w:rPr>
          <w:color w:val="auto"/>
          <w:sz w:val="28"/>
        </w:rPr>
        <w:t>,</w:t>
      </w:r>
      <w:r w:rsidRPr="00EC7D4B"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не представил в Межрайонную ИФНС России по № 2 по ХМАО-Югре, пояснения по требованию о представлении документов (информации) от </w:t>
      </w:r>
      <w:r w:rsidR="00477F42">
        <w:rPr>
          <w:color w:val="auto"/>
          <w:sz w:val="28"/>
        </w:rPr>
        <w:t>11</w:t>
      </w:r>
      <w:r w:rsidR="004D03AB">
        <w:rPr>
          <w:color w:val="auto"/>
          <w:sz w:val="28"/>
        </w:rPr>
        <w:t>.11</w:t>
      </w:r>
      <w:r w:rsidR="00EC7D4B">
        <w:rPr>
          <w:color w:val="auto"/>
          <w:sz w:val="28"/>
        </w:rPr>
        <w:t xml:space="preserve">.2023 № </w:t>
      </w:r>
      <w:r w:rsidR="004E7332">
        <w:rPr>
          <w:color w:val="auto"/>
          <w:sz w:val="28"/>
        </w:rPr>
        <w:t>*</w:t>
      </w:r>
    </w:p>
    <w:p w:rsidR="00F66F68" w:rsidRPr="00F66F68" w:rsidP="007311A9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="00EC7D4B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явился, о времени и месте рассмотрения дела </w:t>
      </w:r>
      <w:r w:rsidR="007311A9">
        <w:rPr>
          <w:color w:val="auto"/>
          <w:sz w:val="28"/>
        </w:rPr>
        <w:t>извещен надлежащим образом.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Р.Б.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11</w:t>
      </w:r>
      <w:r w:rsidR="004D03AB">
        <w:rPr>
          <w:color w:val="auto"/>
          <w:sz w:val="28"/>
        </w:rPr>
        <w:t>.11</w:t>
      </w:r>
      <w:r w:rsidRPr="00F66F68">
        <w:rPr>
          <w:color w:val="auto"/>
          <w:sz w:val="28"/>
        </w:rPr>
        <w:t xml:space="preserve">.2023 Межрайонной ИФНС России №2 по ХМАО-Югре в адрес ООО </w:t>
      </w:r>
      <w:r w:rsidR="00D44922">
        <w:rPr>
          <w:color w:val="auto"/>
          <w:sz w:val="28"/>
        </w:rPr>
        <w:t>СК «АХА</w:t>
      </w:r>
      <w:r w:rsidRPr="00F66F68">
        <w:rPr>
          <w:color w:val="auto"/>
          <w:sz w:val="28"/>
        </w:rPr>
        <w:t>» было направлено требование №</w:t>
      </w:r>
      <w:r w:rsidR="004D03AB">
        <w:rPr>
          <w:color w:val="auto"/>
          <w:sz w:val="28"/>
        </w:rPr>
        <w:t xml:space="preserve"> </w:t>
      </w:r>
      <w:r w:rsidR="004E7332">
        <w:rPr>
          <w:color w:val="auto"/>
          <w:sz w:val="28"/>
        </w:rPr>
        <w:t>*</w:t>
      </w:r>
      <w:r w:rsidR="007311A9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</w:t>
      </w:r>
      <w:r w:rsidR="008113BD"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</w:t>
      </w:r>
      <w:r w:rsidR="00EA4612">
        <w:rPr>
          <w:color w:val="auto"/>
          <w:sz w:val="28"/>
        </w:rPr>
        <w:t xml:space="preserve">е о предоставлении пояснений </w:t>
      </w:r>
      <w:r w:rsidRPr="004D03AB" w:rsidR="004D03AB">
        <w:rPr>
          <w:color w:val="auto"/>
          <w:sz w:val="28"/>
        </w:rPr>
        <w:t>от</w:t>
      </w:r>
      <w:r w:rsidRPr="00477F42" w:rsidR="00477F42">
        <w:rPr>
          <w:color w:val="auto"/>
          <w:sz w:val="28"/>
        </w:rPr>
        <w:t xml:space="preserve"> 11.11.2023 № </w:t>
      </w:r>
      <w:r w:rsidR="004E7332">
        <w:rPr>
          <w:color w:val="auto"/>
          <w:sz w:val="28"/>
        </w:rPr>
        <w:t>*</w:t>
      </w:r>
      <w:r w:rsidRPr="004D03AB" w:rsidR="004D03A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было получено</w:t>
      </w:r>
      <w:r w:rsidR="00477F42">
        <w:rPr>
          <w:color w:val="auto"/>
          <w:sz w:val="28"/>
        </w:rPr>
        <w:t xml:space="preserve"> </w:t>
      </w:r>
      <w:r w:rsidR="007B0C2B">
        <w:rPr>
          <w:color w:val="auto"/>
          <w:sz w:val="28"/>
        </w:rPr>
        <w:t>13</w:t>
      </w:r>
      <w:r w:rsidR="004D03AB">
        <w:rPr>
          <w:color w:val="auto"/>
          <w:sz w:val="28"/>
        </w:rPr>
        <w:t>.11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7B0C2B">
        <w:rPr>
          <w:color w:val="auto"/>
          <w:sz w:val="28"/>
        </w:rPr>
        <w:t>20</w:t>
      </w:r>
      <w:r w:rsidR="004D03AB">
        <w:rPr>
          <w:color w:val="auto"/>
          <w:sz w:val="28"/>
        </w:rPr>
        <w:t>.11</w:t>
      </w:r>
      <w:r w:rsidRPr="00F66F68">
        <w:rPr>
          <w:color w:val="auto"/>
          <w:sz w:val="28"/>
        </w:rPr>
        <w:t xml:space="preserve">.2023 </w:t>
      </w:r>
      <w:r w:rsidR="00EA4612">
        <w:rPr>
          <w:color w:val="auto"/>
          <w:sz w:val="28"/>
        </w:rPr>
        <w:t>(</w:t>
      </w:r>
      <w:r w:rsidR="007B0C2B">
        <w:rPr>
          <w:color w:val="auto"/>
          <w:sz w:val="28"/>
        </w:rPr>
        <w:t>13</w:t>
      </w:r>
      <w:r w:rsidR="004D03AB">
        <w:rPr>
          <w:color w:val="auto"/>
          <w:sz w:val="28"/>
        </w:rPr>
        <w:t>.11</w:t>
      </w:r>
      <w:r w:rsidRPr="00F66F68">
        <w:rPr>
          <w:color w:val="auto"/>
          <w:sz w:val="28"/>
        </w:rPr>
        <w:t>.2023 +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  <w:r w:rsidR="00EA4612">
        <w:rPr>
          <w:color w:val="auto"/>
          <w:sz w:val="28"/>
        </w:rPr>
        <w:t xml:space="preserve"> Пояснения (исправления) </w:t>
      </w:r>
      <w:r w:rsidR="007B0C2B">
        <w:rPr>
          <w:color w:val="auto"/>
          <w:sz w:val="28"/>
        </w:rPr>
        <w:t>не поступили.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="008113BD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</w:t>
      </w:r>
      <w:r w:rsidR="007311A9">
        <w:rPr>
          <w:color w:val="auto"/>
          <w:sz w:val="28"/>
        </w:rPr>
        <w:t>своеврем</w:t>
      </w:r>
      <w:r w:rsidR="00477F42">
        <w:rPr>
          <w:color w:val="auto"/>
          <w:sz w:val="28"/>
        </w:rPr>
        <w:t>е</w:t>
      </w:r>
      <w:r w:rsidR="007311A9">
        <w:rPr>
          <w:color w:val="auto"/>
          <w:sz w:val="28"/>
        </w:rPr>
        <w:t xml:space="preserve">нно </w:t>
      </w:r>
      <w:r w:rsidRPr="00F66F68">
        <w:rPr>
          <w:color w:val="auto"/>
          <w:sz w:val="28"/>
        </w:rPr>
        <w:t>не представил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</w:t>
      </w:r>
      <w:r w:rsidRPr="00477F42" w:rsidR="00477F42">
        <w:rPr>
          <w:color w:val="auto"/>
          <w:sz w:val="28"/>
        </w:rPr>
        <w:t xml:space="preserve">от 11.11.2023 № </w:t>
      </w:r>
      <w:r w:rsidR="004E7332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Pr="00F66F68">
        <w:rPr>
          <w:color w:val="auto"/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4E7332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об административном правонарушении от </w:t>
      </w:r>
      <w:r w:rsidR="00477F42">
        <w:rPr>
          <w:color w:val="auto"/>
          <w:sz w:val="28"/>
        </w:rPr>
        <w:t>21.03</w:t>
      </w:r>
      <w:r>
        <w:rPr>
          <w:color w:val="auto"/>
          <w:sz w:val="28"/>
        </w:rPr>
        <w:t>.2024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Pr="00F66F68">
        <w:rPr>
          <w:color w:val="auto"/>
          <w:sz w:val="28"/>
        </w:rPr>
        <w:t xml:space="preserve">.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</w:t>
      </w:r>
      <w:r w:rsidRPr="004D03AB" w:rsidR="004D03AB">
        <w:rPr>
          <w:color w:val="auto"/>
          <w:sz w:val="28"/>
        </w:rPr>
        <w:t xml:space="preserve">от </w:t>
      </w:r>
      <w:r w:rsidRPr="00477F42" w:rsidR="00477F42">
        <w:rPr>
          <w:color w:val="auto"/>
          <w:sz w:val="28"/>
        </w:rPr>
        <w:t xml:space="preserve">11.11.2023 № </w:t>
      </w:r>
      <w:r w:rsidR="004E7332">
        <w:rPr>
          <w:color w:val="auto"/>
          <w:sz w:val="28"/>
        </w:rPr>
        <w:t>*</w:t>
      </w:r>
      <w:r w:rsidR="00477F42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квитанцией о приеме электронного документа </w:t>
      </w:r>
      <w:r w:rsidR="007B0C2B">
        <w:rPr>
          <w:color w:val="auto"/>
          <w:sz w:val="28"/>
        </w:rPr>
        <w:t>13</w:t>
      </w:r>
      <w:r w:rsidR="004D03AB">
        <w:rPr>
          <w:color w:val="auto"/>
          <w:sz w:val="28"/>
        </w:rPr>
        <w:t>.11</w:t>
      </w:r>
      <w:r w:rsidRPr="00F66F68">
        <w:rPr>
          <w:color w:val="auto"/>
          <w:sz w:val="28"/>
        </w:rPr>
        <w:t>.2023;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477F42">
        <w:rPr>
          <w:color w:val="auto"/>
          <w:sz w:val="28"/>
        </w:rPr>
        <w:t>14.03</w:t>
      </w:r>
      <w:r w:rsidR="007311A9">
        <w:rPr>
          <w:color w:val="auto"/>
          <w:sz w:val="28"/>
        </w:rPr>
        <w:t>.2024</w:t>
      </w:r>
      <w:r w:rsidRPr="00F66F68">
        <w:rPr>
          <w:color w:val="auto"/>
          <w:sz w:val="28"/>
        </w:rPr>
        <w:t>, согласно которой генеральным директором</w:t>
      </w:r>
      <w:r w:rsidR="00EA4612">
        <w:rPr>
          <w:color w:val="auto"/>
          <w:sz w:val="28"/>
        </w:rPr>
        <w:t xml:space="preserve"> ООО </w:t>
      </w:r>
      <w:r w:rsidR="00D44922">
        <w:rPr>
          <w:color w:val="auto"/>
          <w:sz w:val="28"/>
        </w:rPr>
        <w:t>СК «АХА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="00EA4612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6B6F63" w:rsidRPr="006B6F63" w:rsidP="006B6F63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Pr="006B6F63">
        <w:rPr>
          <w:color w:val="auto"/>
          <w:sz w:val="28"/>
        </w:rPr>
        <w:t xml:space="preserve">При назначении административного наказания </w:t>
      </w:r>
      <w:r w:rsidRPr="006B6F63">
        <w:rPr>
          <w:color w:val="auto"/>
          <w:sz w:val="28"/>
        </w:rPr>
        <w:t>Аманли</w:t>
      </w:r>
      <w:r w:rsidRPr="006B6F63">
        <w:rPr>
          <w:color w:val="auto"/>
          <w:sz w:val="28"/>
        </w:rPr>
        <w:t xml:space="preserve"> Р.Б. мировой судья учитывает характер совершенного им административного правонарушения.</w:t>
      </w:r>
    </w:p>
    <w:p w:rsidR="006B6F63" w:rsidRPr="006B6F63" w:rsidP="006B6F63">
      <w:pPr>
        <w:ind w:firstLine="709"/>
        <w:jc w:val="both"/>
        <w:rPr>
          <w:color w:val="auto"/>
          <w:sz w:val="28"/>
        </w:rPr>
      </w:pPr>
      <w:r w:rsidRPr="006B6F63">
        <w:rPr>
          <w:color w:val="auto"/>
          <w:sz w:val="28"/>
        </w:rPr>
        <w:t>Обстоятельств, смягчающих и отягчающих административную ответственность, по делу не установлено.</w:t>
      </w:r>
    </w:p>
    <w:p w:rsidR="006B6F63" w:rsidRPr="006B6F63" w:rsidP="006B6F63">
      <w:pPr>
        <w:ind w:firstLine="709"/>
        <w:jc w:val="both"/>
        <w:rPr>
          <w:color w:val="auto"/>
          <w:sz w:val="28"/>
        </w:rPr>
      </w:pPr>
      <w:r w:rsidRPr="006B6F63">
        <w:rPr>
          <w:color w:val="auto"/>
          <w:sz w:val="28"/>
        </w:rPr>
        <w:t xml:space="preserve">Согласно части 1 статьи 15.6 Кодекса Российской Федерации об административных правонарушениях -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6B6F63" w:rsidRPr="006B6F63" w:rsidP="006B6F63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Pr="006B6F63">
        <w:rPr>
          <w:color w:val="auto"/>
          <w:sz w:val="28"/>
        </w:rPr>
        <w:t xml:space="preserve">руководствуясь ч. 1 ст. 15.6, </w:t>
      </w:r>
      <w:r w:rsidRPr="006B6F63">
        <w:rPr>
          <w:color w:val="auto"/>
          <w:sz w:val="28"/>
        </w:rPr>
        <w:t>ст.ст</w:t>
      </w:r>
      <w:r w:rsidRPr="006B6F63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6B6F63" w:rsidRPr="006B6F63" w:rsidP="006B6F63">
      <w:pPr>
        <w:jc w:val="center"/>
        <w:rPr>
          <w:color w:val="auto"/>
          <w:sz w:val="28"/>
        </w:rPr>
      </w:pPr>
      <w:r w:rsidRPr="006B6F63">
        <w:rPr>
          <w:color w:val="auto"/>
          <w:sz w:val="28"/>
        </w:rPr>
        <w:t>П О С Т А Н О В И Л:</w:t>
      </w:r>
    </w:p>
    <w:p w:rsidR="006B6F63" w:rsidRPr="006B6F63" w:rsidP="006B6F63">
      <w:pPr>
        <w:ind w:firstLine="709"/>
        <w:jc w:val="both"/>
        <w:rPr>
          <w:color w:val="auto"/>
          <w:sz w:val="28"/>
        </w:rPr>
      </w:pPr>
      <w:r w:rsidRPr="006B6F63">
        <w:rPr>
          <w:color w:val="auto"/>
          <w:sz w:val="28"/>
        </w:rPr>
        <w:t xml:space="preserve">Должностное лицо </w:t>
      </w:r>
      <w:r w:rsidRPr="006B6F63">
        <w:rPr>
          <w:color w:val="auto"/>
          <w:sz w:val="28"/>
        </w:rPr>
        <w:t>Аманли</w:t>
      </w:r>
      <w:r w:rsidRPr="006B6F63">
        <w:rPr>
          <w:color w:val="auto"/>
          <w:sz w:val="28"/>
        </w:rPr>
        <w:t xml:space="preserve"> </w:t>
      </w:r>
      <w:r w:rsidRPr="006B6F63">
        <w:rPr>
          <w:color w:val="auto"/>
          <w:sz w:val="28"/>
        </w:rPr>
        <w:t>Рахиба</w:t>
      </w:r>
      <w:r w:rsidRPr="006B6F63">
        <w:rPr>
          <w:color w:val="auto"/>
          <w:sz w:val="28"/>
        </w:rPr>
        <w:t xml:space="preserve"> </w:t>
      </w:r>
      <w:r w:rsidRPr="006B6F63">
        <w:rPr>
          <w:color w:val="auto"/>
          <w:sz w:val="28"/>
        </w:rPr>
        <w:t>Булудхан</w:t>
      </w:r>
      <w:r w:rsidRPr="006B6F63">
        <w:rPr>
          <w:color w:val="auto"/>
          <w:sz w:val="28"/>
        </w:rPr>
        <w:t xml:space="preserve"> оглы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6B6F63" w:rsidRPr="006B6F63" w:rsidP="006B6F63">
      <w:pPr>
        <w:ind w:firstLine="709"/>
        <w:jc w:val="both"/>
        <w:rPr>
          <w:color w:val="auto"/>
          <w:sz w:val="28"/>
        </w:rPr>
      </w:pPr>
      <w:r w:rsidRPr="006B6F63">
        <w:rPr>
          <w:color w:val="auto"/>
          <w:sz w:val="28"/>
        </w:rPr>
        <w:t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0412365400545005022415173</w:t>
      </w:r>
      <w:r>
        <w:rPr>
          <w:color w:val="auto"/>
          <w:sz w:val="28"/>
        </w:rPr>
        <w:t>.</w:t>
      </w:r>
      <w:r w:rsidRPr="006B6F63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Pr="006B6F63">
        <w:rPr>
          <w:color w:val="auto"/>
          <w:sz w:val="28"/>
        </w:rPr>
        <w:t xml:space="preserve">         </w:t>
      </w:r>
    </w:p>
    <w:p w:rsidR="006B6F63" w:rsidRPr="006B6F63" w:rsidP="006B6F63">
      <w:pPr>
        <w:ind w:firstLine="709"/>
        <w:jc w:val="both"/>
        <w:rPr>
          <w:color w:val="auto"/>
          <w:sz w:val="28"/>
        </w:rPr>
      </w:pPr>
      <w:r w:rsidRPr="006B6F63">
        <w:rPr>
          <w:color w:val="auto"/>
          <w:sz w:val="28"/>
        </w:rPr>
        <w:t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мировому судье судебного участка № 3 Няганского судебного района ХМАО-Югры.</w:t>
      </w:r>
    </w:p>
    <w:p w:rsidR="006B6F63" w:rsidRPr="006B6F63" w:rsidP="006B6F63">
      <w:pPr>
        <w:ind w:firstLine="709"/>
        <w:jc w:val="both"/>
        <w:rPr>
          <w:color w:val="auto"/>
          <w:sz w:val="28"/>
        </w:rPr>
      </w:pPr>
      <w:r w:rsidRPr="006B6F63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7311A9" w:rsidP="00426619">
      <w:pPr>
        <w:ind w:firstLine="709"/>
        <w:jc w:val="both"/>
        <w:rPr>
          <w:color w:val="auto"/>
          <w:sz w:val="28"/>
        </w:rPr>
      </w:pPr>
    </w:p>
    <w:p w:rsidR="007B0C2B" w:rsidP="00426619">
      <w:pPr>
        <w:ind w:firstLine="709"/>
        <w:jc w:val="both"/>
        <w:rPr>
          <w:color w:val="auto"/>
          <w:sz w:val="28"/>
        </w:rPr>
      </w:pPr>
    </w:p>
    <w:p w:rsidR="007B0C2B" w:rsidP="00426619">
      <w:pPr>
        <w:ind w:firstLine="709"/>
        <w:jc w:val="both"/>
        <w:rPr>
          <w:color w:val="auto"/>
          <w:sz w:val="28"/>
        </w:rPr>
      </w:pP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F66F68">
        <w:rPr>
          <w:color w:val="auto"/>
          <w:sz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P="00426619">
      <w:pPr>
        <w:jc w:val="both"/>
        <w:rPr>
          <w:color w:val="auto"/>
          <w:sz w:val="28"/>
        </w:rPr>
      </w:pPr>
    </w:p>
    <w:p w:rsidR="006B6F63" w:rsidP="00426619">
      <w:pPr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32">
          <w:rPr>
            <w:noProof/>
          </w:rPr>
          <w:t>3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0B57CB"/>
    <w:rsid w:val="001631D1"/>
    <w:rsid w:val="001638D0"/>
    <w:rsid w:val="00233A13"/>
    <w:rsid w:val="0026765C"/>
    <w:rsid w:val="002E79D9"/>
    <w:rsid w:val="00386A09"/>
    <w:rsid w:val="003D21B5"/>
    <w:rsid w:val="0040025E"/>
    <w:rsid w:val="00426619"/>
    <w:rsid w:val="00434920"/>
    <w:rsid w:val="00477F42"/>
    <w:rsid w:val="004D03AB"/>
    <w:rsid w:val="004E7332"/>
    <w:rsid w:val="006B6F63"/>
    <w:rsid w:val="006E3850"/>
    <w:rsid w:val="00730D73"/>
    <w:rsid w:val="007311A9"/>
    <w:rsid w:val="00797C2C"/>
    <w:rsid w:val="007B0C2B"/>
    <w:rsid w:val="008113BD"/>
    <w:rsid w:val="008250FC"/>
    <w:rsid w:val="00B93B61"/>
    <w:rsid w:val="00D44922"/>
    <w:rsid w:val="00EA4612"/>
    <w:rsid w:val="00EC0345"/>
    <w:rsid w:val="00EC1210"/>
    <w:rsid w:val="00EC7D4B"/>
    <w:rsid w:val="00EE32AA"/>
    <w:rsid w:val="00F66F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8C495B-741A-48DA-9E5E-9D5325F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44922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D44922"/>
    <w:rPr>
      <w:sz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D4492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D44922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D4492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D449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